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43" w:rsidRDefault="009A39B5">
      <w:r>
        <w:t xml:space="preserve">         </w:t>
      </w:r>
      <w:r w:rsidRPr="001F5D53">
        <w:rPr>
          <w:i/>
        </w:rPr>
        <w:t xml:space="preserve">  </w:t>
      </w:r>
      <w:r>
        <w:t xml:space="preserve">                            </w:t>
      </w:r>
      <w:r w:rsidR="001F5D53">
        <w:t xml:space="preserve">                         </w:t>
      </w:r>
      <w:r>
        <w:t xml:space="preserve"> </w:t>
      </w:r>
    </w:p>
    <w:p w:rsidR="00CA2E43" w:rsidRDefault="00CA2E43">
      <w:r w:rsidRPr="00F77FC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CD6A6F" wp14:editId="2278FE64">
            <wp:simplePos x="0" y="0"/>
            <wp:positionH relativeFrom="column">
              <wp:posOffset>304801</wp:posOffset>
            </wp:positionH>
            <wp:positionV relativeFrom="paragraph">
              <wp:posOffset>58420</wp:posOffset>
            </wp:positionV>
            <wp:extent cx="3028950" cy="2054030"/>
            <wp:effectExtent l="266700" t="285750" r="76200" b="137160"/>
            <wp:wrapNone/>
            <wp:docPr id="1" name="Рисунок 1" descr="C:\Users\Musina_T_N\Desktop\forumgazel_yeniyilresimleri7_zps454ae6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ina_T_N\Desktop\forumgazel_yeniyilresimleri7_zps454ae62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3" cy="205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190500" dir="13800000" algn="ctr" rotWithShape="0">
                        <a:srgbClr val="2CC85C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bevelB/>
                      <a:extrusionClr>
                        <a:schemeClr val="accent6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9B5" w:rsidRPr="0024679F" w:rsidRDefault="00CA2E43">
      <w:pPr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ambria" w:hAnsi="Cambria" w:cs="Cambria"/>
          <w:b/>
          <w:noProof/>
          <w:color w:val="FFFFFF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05813" wp14:editId="45BFA892">
                <wp:simplePos x="0" y="0"/>
                <wp:positionH relativeFrom="column">
                  <wp:posOffset>5884544</wp:posOffset>
                </wp:positionH>
                <wp:positionV relativeFrom="paragraph">
                  <wp:posOffset>668020</wp:posOffset>
                </wp:positionV>
                <wp:extent cx="1484849" cy="506727"/>
                <wp:effectExtent l="57150" t="190500" r="39370" b="1797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57488">
                          <a:off x="0" y="0"/>
                          <a:ext cx="1484849" cy="506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D53" w:rsidRPr="00C32A10" w:rsidRDefault="001F5D53" w:rsidP="001F5D5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A10">
                              <w:rPr>
                                <w:rFonts w:ascii="Monotype Corsiva" w:hAnsi="Monotype Corsiva"/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5813" id="Прямоугольник 2" o:spid="_x0000_s1026" style="position:absolute;margin-left:463.35pt;margin-top:52.6pt;width:116.9pt;height:39.9pt;rotation:-9202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" fillcolor="white [3201]" stroked="f" strokeweight="1pt">
                <v:textbox>
                  <w:txbxContent>
                    <w:p w:rsidR="001F5D53" w:rsidRPr="00C32A10" w:rsidRDefault="001F5D53" w:rsidP="001F5D5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2A10">
                        <w:rPr>
                          <w:rFonts w:ascii="Monotype Corsiva" w:hAnsi="Monotype Corsiva"/>
                          <w:b/>
                          <w:color w:val="F7CAAC" w:themeColor="accent2" w:themeTint="66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Детский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Cambria"/>
          <w:b/>
          <w:outline/>
          <w:color w:val="7030A0"/>
          <w:sz w:val="72"/>
          <w:szCs w:val="72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</w:t>
      </w:r>
      <w:r w:rsidR="001F5D53" w:rsidRPr="0024679F"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ОЗДОРОВИТЕЛЬНЫЙ </w:t>
      </w:r>
      <w:r w:rsidR="009A39B5" w:rsidRPr="0024679F"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A39B5" w:rsidRPr="0024679F" w:rsidRDefault="001F5D53" w:rsidP="001F5D53">
      <w:pPr>
        <w:spacing w:after="0" w:line="240" w:lineRule="auto"/>
        <w:rPr>
          <w:rFonts w:ascii="Cambria" w:hAnsi="Cambria" w:cs="Cambria"/>
          <w:b/>
          <w:outline/>
          <w:color w:val="7030A0"/>
          <w:sz w:val="80"/>
          <w:szCs w:val="80"/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679F"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9A39B5" w:rsidRPr="0024679F"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Pr="0024679F"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9A39B5" w:rsidRPr="0024679F"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  <w:r w:rsidRPr="0024679F">
        <w:rPr>
          <w:rFonts w:ascii="Cambria" w:hAnsi="Cambria" w:cs="Cambria"/>
          <w:b/>
          <w:outline/>
          <w:color w:val="7030A0"/>
          <w:sz w:val="80"/>
          <w:szCs w:val="80"/>
          <w14:glow w14:rad="101600">
            <w14:schemeClr w14:val="accent5">
              <w14:alpha w14:val="60000"/>
              <w14:satMod w14:val="175000"/>
            </w14:schemeClr>
          </w14:glow>
          <w14:shadow w14:blurRad="114300" w14:dist="0" w14:dir="0" w14:sx="0" w14:sy="0" w14:kx="0" w14:ky="0" w14:algn="none">
            <w14:srgbClr w14:val="000000"/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ЦЕНТР    </w:t>
      </w:r>
    </w:p>
    <w:p w:rsidR="00F444F3" w:rsidRDefault="003C3CDE" w:rsidP="003C3CDE">
      <w:pPr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 w:cs="Cambria"/>
          <w:b/>
          <w:color w:val="F7CAAC" w:themeColor="accent2" w:themeTint="66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</w:t>
      </w:r>
      <w:r>
        <w:rPr>
          <w:rFonts w:cs="Cambria"/>
          <w:b/>
          <w:color w:val="F7CAAC" w:themeColor="accent2" w:themeTint="66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  <w:r w:rsidR="00CA2E43" w:rsidRPr="00C32A10">
        <w:rPr>
          <w:rFonts w:cs="Cambria"/>
          <w:b/>
          <w:color w:val="F7CAAC" w:themeColor="accent2" w:themeTint="66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A39B5" w:rsidRPr="0024679F">
        <w:rPr>
          <w:rFonts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="009A39B5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</w:t>
      </w:r>
      <w:r w:rsidR="001F5D53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A39B5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</w:t>
      </w:r>
      <w:r w:rsidR="001F5D53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A39B5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</w:t>
      </w:r>
      <w:r w:rsidR="001F5D53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A39B5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</w:t>
      </w:r>
      <w:r w:rsidR="001F5D53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A39B5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ы</w:t>
      </w:r>
      <w:r w:rsidR="001F5D53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9A39B5" w:rsidRPr="0024679F">
        <w:rPr>
          <w:rFonts w:ascii="Cambria" w:hAnsi="Cambria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</w:t>
      </w:r>
      <w:r w:rsidR="009A39B5" w:rsidRPr="0024679F">
        <w:rPr>
          <w:rFonts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  <w:r w:rsidR="009A39B5" w:rsidRPr="0024679F">
        <w:rPr>
          <w:rFonts w:ascii="Algerian" w:hAnsi="Algerian" w:cs="Cambria"/>
          <w:b/>
          <w:color w:val="F7CAAC" w:themeColor="accent2" w:themeTint="66"/>
          <w:sz w:val="104"/>
          <w:szCs w:val="10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:rsidR="00F444F3" w:rsidRPr="00C832D8" w:rsidRDefault="006A2678" w:rsidP="00F444F3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2D8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Прейскурант цен на путевки</w:t>
      </w:r>
      <w:r w:rsidR="00F444F3" w:rsidRPr="00C832D8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в П</w:t>
      </w:r>
      <w:r w:rsidRPr="00C832D8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редставительство</w:t>
      </w:r>
      <w:r w:rsidR="00F444F3" w:rsidRPr="00C832D8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832D8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ГУП «Московское имущество» </w:t>
      </w:r>
    </w:p>
    <w:p w:rsidR="006A2678" w:rsidRDefault="006A2678" w:rsidP="002D3197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2D8"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оздоровительный центр «Призыв»</w:t>
      </w:r>
    </w:p>
    <w:p w:rsidR="00755F05" w:rsidRPr="00C832D8" w:rsidRDefault="00755F05" w:rsidP="002D3197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F05"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«</w:t>
      </w:r>
      <w:r>
        <w:rPr>
          <w:rFonts w:ascii="Times New Roman" w:hAnsi="Times New Roman" w:cs="Times New Roman"/>
          <w:b/>
          <w:color w:val="F7CAAC" w:themeColor="accent2" w:themeTint="66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 завтраком</w:t>
      </w:r>
      <w:r w:rsidRPr="00755F05">
        <w:rPr>
          <w:rFonts w:ascii="Times New Roman" w:hAnsi="Times New Roman" w:cs="Times New Roman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»</w:t>
      </w:r>
    </w:p>
    <w:p w:rsidR="00D31109" w:rsidRDefault="00D31109" w:rsidP="002D3197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1009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1134"/>
        <w:gridCol w:w="992"/>
        <w:gridCol w:w="992"/>
        <w:gridCol w:w="992"/>
        <w:gridCol w:w="1134"/>
        <w:gridCol w:w="993"/>
        <w:gridCol w:w="944"/>
      </w:tblGrid>
      <w:tr w:rsidR="002D3197" w:rsidRPr="002D3197" w:rsidTr="00B92869">
        <w:trPr>
          <w:trHeight w:val="390"/>
        </w:trPr>
        <w:tc>
          <w:tcPr>
            <w:tcW w:w="1100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99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путевки с </w:t>
            </w:r>
            <w:r w:rsidR="00991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завтраком</w:t>
            </w:r>
            <w:bookmarkStart w:id="0" w:name="_GoBack"/>
            <w:bookmarkEnd w:id="0"/>
          </w:p>
        </w:tc>
      </w:tr>
      <w:tr w:rsidR="00B92869" w:rsidRPr="002D3197" w:rsidTr="00C832D8">
        <w:trPr>
          <w:trHeight w:val="32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869" w:rsidRDefault="002D3197" w:rsidP="00B9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путевки на    </w:t>
            </w:r>
            <w:r w:rsidR="00C83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чел. в сутки, руб.</w:t>
            </w:r>
          </w:p>
          <w:p w:rsidR="002D3197" w:rsidRPr="002D3197" w:rsidRDefault="002D3197" w:rsidP="00B9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26.04 по 30.06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путевки на 1 чел. в сутки, руб. с 12.01 по 25.04 и            с 01.09 по 29.12 </w:t>
            </w:r>
          </w:p>
        </w:tc>
        <w:tc>
          <w:tcPr>
            <w:tcW w:w="30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869" w:rsidRDefault="00B92869" w:rsidP="00B9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путевки на</w:t>
            </w:r>
            <w:r w:rsidR="002D3197" w:rsidRPr="002D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D3197" w:rsidRPr="002D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сутки, руб. в предпраздничные и праздничные дни</w:t>
            </w:r>
          </w:p>
          <w:p w:rsidR="002D3197" w:rsidRPr="002D3197" w:rsidRDefault="00B92869" w:rsidP="00B9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2D3197" w:rsidRPr="002D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01.07 по 31.08</w:t>
            </w:r>
          </w:p>
        </w:tc>
      </w:tr>
      <w:tr w:rsidR="00B92869" w:rsidRPr="002D3197" w:rsidTr="00C832D8">
        <w:trPr>
          <w:trHeight w:val="153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869" w:rsidRPr="002D3197" w:rsidTr="00C832D8">
        <w:trPr>
          <w:trHeight w:val="37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</w:tr>
      <w:tr w:rsidR="00B92869" w:rsidRPr="00D31109" w:rsidTr="00C832D8">
        <w:trPr>
          <w:trHeight w:val="3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SNGL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197" w:rsidRPr="002D3197" w:rsidRDefault="002D3197" w:rsidP="002D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SNGL</w:t>
            </w:r>
          </w:p>
        </w:tc>
      </w:tr>
      <w:tr w:rsidR="00755F05" w:rsidRPr="00D31109" w:rsidTr="0052243A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5F05" w:rsidRPr="002D3197" w:rsidRDefault="00755F05" w:rsidP="007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4550,00</w:t>
            </w:r>
          </w:p>
        </w:tc>
      </w:tr>
      <w:tr w:rsidR="00755F05" w:rsidRPr="00D31109" w:rsidTr="00755F05">
        <w:trPr>
          <w:trHeight w:val="3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5F05" w:rsidRPr="002D3197" w:rsidRDefault="00755F05" w:rsidP="007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2950,00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3550,00</w:t>
            </w:r>
          </w:p>
        </w:tc>
      </w:tr>
      <w:tr w:rsidR="00755F05" w:rsidRPr="00D31109" w:rsidTr="00755F05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755F05" w:rsidRPr="002D3197" w:rsidRDefault="00755F05" w:rsidP="0075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1550,00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F05" w:rsidRPr="00755F05" w:rsidRDefault="00755F05" w:rsidP="00755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05">
              <w:rPr>
                <w:rFonts w:ascii="Times New Roman" w:hAnsi="Times New Roman" w:cs="Times New Roman"/>
                <w:sz w:val="20"/>
                <w:szCs w:val="20"/>
              </w:rPr>
              <w:t>2650,00</w:t>
            </w:r>
          </w:p>
        </w:tc>
      </w:tr>
    </w:tbl>
    <w:p w:rsidR="00475F7A" w:rsidRDefault="00755F05" w:rsidP="00B928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1A9A4D" wp14:editId="5B9E43AD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4667250" cy="2559050"/>
            <wp:effectExtent l="0" t="0" r="0" b="0"/>
            <wp:wrapNone/>
            <wp:docPr id="3" name="Рисунок 3" descr="http://www.gambaranimasi.org/data/media/1424/animasi-bergerak-makan-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baranimasi.org/data/media/1424/animasi-bergerak-makan-0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869" w:rsidRPr="00C832D8">
        <w:rPr>
          <w:rFonts w:ascii="Times New Roman" w:hAnsi="Times New Roman" w:cs="Times New Roman"/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755F05" w:rsidRPr="00C832D8" w:rsidRDefault="00755F05" w:rsidP="00B92869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55F05" w:rsidRPr="00C832D8" w:rsidSect="0024679F">
      <w:pgSz w:w="11906" w:h="16838"/>
      <w:pgMar w:top="142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B5"/>
    <w:rsid w:val="001F5D53"/>
    <w:rsid w:val="0024679F"/>
    <w:rsid w:val="002D3197"/>
    <w:rsid w:val="003C3CDE"/>
    <w:rsid w:val="00475F7A"/>
    <w:rsid w:val="006A2678"/>
    <w:rsid w:val="00755F05"/>
    <w:rsid w:val="00991504"/>
    <w:rsid w:val="009A39B5"/>
    <w:rsid w:val="009B1E47"/>
    <w:rsid w:val="00B92869"/>
    <w:rsid w:val="00C32A10"/>
    <w:rsid w:val="00C832D8"/>
    <w:rsid w:val="00CA2E43"/>
    <w:rsid w:val="00D31109"/>
    <w:rsid w:val="00F444F3"/>
    <w:rsid w:val="00F8706B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83A1-3A3B-490D-966F-ADDDBA8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ПРИЗЫВ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Musina_T_N</dc:creator>
  <cp:keywords/>
  <dc:description/>
  <cp:lastModifiedBy>Musina_T_N</cp:lastModifiedBy>
  <cp:revision>3</cp:revision>
  <dcterms:created xsi:type="dcterms:W3CDTF">2016-10-19T13:09:00Z</dcterms:created>
  <dcterms:modified xsi:type="dcterms:W3CDTF">2016-10-19T13:18:00Z</dcterms:modified>
</cp:coreProperties>
</file>